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3E2" w:rsidRDefault="00E456D3" w:rsidP="00920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33649">
        <w:rPr>
          <w:b/>
          <w:sz w:val="28"/>
          <w:szCs w:val="28"/>
        </w:rPr>
        <w:t xml:space="preserve">Анализ результатов </w:t>
      </w:r>
      <w:r>
        <w:rPr>
          <w:b/>
          <w:sz w:val="28"/>
          <w:szCs w:val="28"/>
        </w:rPr>
        <w:t xml:space="preserve">анкетирования </w:t>
      </w:r>
    </w:p>
    <w:p w:rsidR="00833649" w:rsidRDefault="00E456D3" w:rsidP="00920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920D91" w:rsidRPr="007F5CCF">
        <w:rPr>
          <w:b/>
          <w:sz w:val="28"/>
          <w:szCs w:val="28"/>
        </w:rPr>
        <w:t xml:space="preserve"> </w:t>
      </w:r>
      <w:r w:rsidR="00A61622">
        <w:rPr>
          <w:b/>
          <w:sz w:val="28"/>
          <w:szCs w:val="28"/>
        </w:rPr>
        <w:t xml:space="preserve">оценке </w:t>
      </w:r>
      <w:r w:rsidR="00920D91" w:rsidRPr="007F5CCF">
        <w:rPr>
          <w:b/>
          <w:sz w:val="28"/>
          <w:szCs w:val="28"/>
        </w:rPr>
        <w:t>взаимодействи</w:t>
      </w:r>
      <w:r w:rsidR="00A61622">
        <w:rPr>
          <w:b/>
          <w:sz w:val="28"/>
          <w:szCs w:val="28"/>
        </w:rPr>
        <w:t>я</w:t>
      </w:r>
      <w:r w:rsidR="00920D91" w:rsidRPr="007F5CCF">
        <w:rPr>
          <w:b/>
          <w:sz w:val="28"/>
          <w:szCs w:val="28"/>
        </w:rPr>
        <w:t xml:space="preserve"> отделов </w:t>
      </w:r>
    </w:p>
    <w:p w:rsidR="00920D91" w:rsidRPr="007F5CCF" w:rsidRDefault="00833649" w:rsidP="00920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Федерального казначейства </w:t>
      </w:r>
      <w:r w:rsidR="00920D91" w:rsidRPr="007F5CCF">
        <w:rPr>
          <w:b/>
          <w:sz w:val="28"/>
          <w:szCs w:val="28"/>
        </w:rPr>
        <w:t xml:space="preserve"> по Калужской области</w:t>
      </w:r>
    </w:p>
    <w:p w:rsidR="00DF23B3" w:rsidRPr="00833649" w:rsidRDefault="00833649" w:rsidP="00833649">
      <w:pPr>
        <w:jc w:val="center"/>
        <w:rPr>
          <w:b/>
          <w:sz w:val="28"/>
          <w:szCs w:val="28"/>
        </w:rPr>
      </w:pPr>
      <w:r w:rsidRPr="00833649">
        <w:rPr>
          <w:b/>
          <w:sz w:val="28"/>
          <w:szCs w:val="28"/>
        </w:rPr>
        <w:t>за 2017 год</w:t>
      </w:r>
    </w:p>
    <w:p w:rsidR="00A61622" w:rsidRPr="007F5CCF" w:rsidRDefault="00A61622" w:rsidP="00DF23B3">
      <w:pPr>
        <w:rPr>
          <w:b/>
          <w:color w:val="FF0000"/>
          <w:sz w:val="28"/>
          <w:szCs w:val="28"/>
        </w:rPr>
      </w:pPr>
    </w:p>
    <w:p w:rsidR="00474769" w:rsidRDefault="00F841C3" w:rsidP="007F5CCF">
      <w:pPr>
        <w:ind w:firstLine="709"/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 xml:space="preserve">В рамках развития системы </w:t>
      </w:r>
      <w:r w:rsidR="00833649">
        <w:rPr>
          <w:color w:val="000000" w:themeColor="text1"/>
          <w:sz w:val="28"/>
          <w:szCs w:val="28"/>
        </w:rPr>
        <w:t xml:space="preserve"> оценки  взаимодействия  отделов </w:t>
      </w:r>
      <w:r w:rsidR="00833649" w:rsidRPr="00833649">
        <w:rPr>
          <w:color w:val="000000" w:themeColor="text1"/>
          <w:sz w:val="28"/>
          <w:szCs w:val="28"/>
        </w:rPr>
        <w:t>Управления Федерального казначейства  по Калужской области</w:t>
      </w:r>
      <w:r w:rsidR="00C70E3A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5863E2">
        <w:rPr>
          <w:color w:val="000000" w:themeColor="text1"/>
          <w:sz w:val="28"/>
          <w:szCs w:val="28"/>
        </w:rPr>
        <w:t>административно-финансовым отделом</w:t>
      </w:r>
      <w:r w:rsidR="0039505D" w:rsidRPr="005863E2">
        <w:rPr>
          <w:color w:val="000000" w:themeColor="text1"/>
          <w:sz w:val="28"/>
          <w:szCs w:val="28"/>
        </w:rPr>
        <w:t xml:space="preserve"> </w:t>
      </w:r>
      <w:r w:rsidR="00833649">
        <w:rPr>
          <w:color w:val="000000" w:themeColor="text1"/>
          <w:sz w:val="28"/>
          <w:szCs w:val="28"/>
        </w:rPr>
        <w:t xml:space="preserve"> в марте 2018 </w:t>
      </w:r>
      <w:r w:rsidR="007F5CCF" w:rsidRPr="005863E2">
        <w:rPr>
          <w:color w:val="000000" w:themeColor="text1"/>
          <w:sz w:val="28"/>
          <w:szCs w:val="28"/>
        </w:rPr>
        <w:t>проведено анкетирование по</w:t>
      </w:r>
      <w:r w:rsidR="00A61622">
        <w:rPr>
          <w:color w:val="000000" w:themeColor="text1"/>
          <w:sz w:val="28"/>
          <w:szCs w:val="28"/>
        </w:rPr>
        <w:t xml:space="preserve"> оценке  взаимодействия</w:t>
      </w:r>
      <w:r w:rsidR="007F5CCF" w:rsidRPr="005863E2">
        <w:rPr>
          <w:color w:val="000000" w:themeColor="text1"/>
          <w:sz w:val="28"/>
          <w:szCs w:val="28"/>
        </w:rPr>
        <w:t xml:space="preserve"> отделов Управления</w:t>
      </w:r>
      <w:r w:rsidR="00833649">
        <w:rPr>
          <w:color w:val="000000" w:themeColor="text1"/>
          <w:sz w:val="28"/>
          <w:szCs w:val="28"/>
        </w:rPr>
        <w:t xml:space="preserve"> в 2017 году</w:t>
      </w:r>
      <w:r w:rsidR="007F5CCF" w:rsidRPr="005863E2">
        <w:rPr>
          <w:color w:val="000000" w:themeColor="text1"/>
          <w:sz w:val="28"/>
          <w:szCs w:val="28"/>
        </w:rPr>
        <w:t>.</w:t>
      </w:r>
    </w:p>
    <w:p w:rsidR="00833649" w:rsidRPr="005863E2" w:rsidRDefault="00833649" w:rsidP="007F5CC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 w:rsidRPr="00833649">
        <w:rPr>
          <w:color w:val="000000" w:themeColor="text1"/>
          <w:sz w:val="28"/>
          <w:szCs w:val="28"/>
        </w:rPr>
        <w:t xml:space="preserve"> анкетировании приняли участие 20 территориальных отделов из 20 (100%), 16 функциональных отделов Управления из 20 (80%).</w:t>
      </w:r>
    </w:p>
    <w:p w:rsidR="00474769" w:rsidRPr="005863E2" w:rsidRDefault="00474769" w:rsidP="00474769">
      <w:pPr>
        <w:ind w:firstLine="708"/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>Оценка взаимодействия проводилась по пяти показателям:</w:t>
      </w:r>
    </w:p>
    <w:p w:rsidR="00474769" w:rsidRPr="005863E2" w:rsidRDefault="00474769" w:rsidP="00474769">
      <w:pPr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ab/>
        <w:t>- насколько Вы удовлетворены уровнем культуры общения сотрудников отдела;</w:t>
      </w:r>
    </w:p>
    <w:p w:rsidR="00474769" w:rsidRPr="005863E2" w:rsidRDefault="00474769" w:rsidP="00474769">
      <w:pPr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ab/>
        <w:t>- насколько Вы удовле</w:t>
      </w:r>
      <w:r w:rsidR="00F92E0A" w:rsidRPr="005863E2">
        <w:rPr>
          <w:color w:val="000000" w:themeColor="text1"/>
          <w:sz w:val="28"/>
          <w:szCs w:val="28"/>
        </w:rPr>
        <w:t>творены оперативностью принятия</w:t>
      </w:r>
      <w:r w:rsidRPr="005863E2">
        <w:rPr>
          <w:color w:val="000000" w:themeColor="text1"/>
          <w:sz w:val="28"/>
          <w:szCs w:val="28"/>
        </w:rPr>
        <w:t xml:space="preserve"> решений по поставленным Вами </w:t>
      </w:r>
      <w:r w:rsidR="00282637">
        <w:rPr>
          <w:color w:val="000000" w:themeColor="text1"/>
          <w:sz w:val="28"/>
          <w:szCs w:val="28"/>
        </w:rPr>
        <w:t>показателя</w:t>
      </w:r>
      <w:r w:rsidRPr="005863E2">
        <w:rPr>
          <w:color w:val="000000" w:themeColor="text1"/>
          <w:sz w:val="28"/>
          <w:szCs w:val="28"/>
        </w:rPr>
        <w:t>м;</w:t>
      </w:r>
    </w:p>
    <w:p w:rsidR="00474769" w:rsidRPr="005863E2" w:rsidRDefault="00474769" w:rsidP="00474769">
      <w:pPr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ab/>
        <w:t xml:space="preserve">- </w:t>
      </w:r>
      <w:r w:rsidR="00F92E0A" w:rsidRPr="005863E2">
        <w:rPr>
          <w:color w:val="000000" w:themeColor="text1"/>
          <w:sz w:val="28"/>
          <w:szCs w:val="28"/>
        </w:rPr>
        <w:t xml:space="preserve">насколько Вы удовлетворены </w:t>
      </w:r>
      <w:r w:rsidRPr="005863E2">
        <w:rPr>
          <w:color w:val="000000" w:themeColor="text1"/>
          <w:sz w:val="28"/>
          <w:szCs w:val="28"/>
        </w:rPr>
        <w:t>полнот</w:t>
      </w:r>
      <w:r w:rsidR="00F92E0A" w:rsidRPr="005863E2">
        <w:rPr>
          <w:color w:val="000000" w:themeColor="text1"/>
          <w:sz w:val="28"/>
          <w:szCs w:val="28"/>
        </w:rPr>
        <w:t>ой</w:t>
      </w:r>
      <w:r w:rsidRPr="005863E2">
        <w:rPr>
          <w:color w:val="000000" w:themeColor="text1"/>
          <w:sz w:val="28"/>
          <w:szCs w:val="28"/>
        </w:rPr>
        <w:t>, достоверност</w:t>
      </w:r>
      <w:r w:rsidR="00F92E0A" w:rsidRPr="005863E2">
        <w:rPr>
          <w:color w:val="000000" w:themeColor="text1"/>
          <w:sz w:val="28"/>
          <w:szCs w:val="28"/>
        </w:rPr>
        <w:t>ью</w:t>
      </w:r>
      <w:r w:rsidRPr="005863E2">
        <w:rPr>
          <w:color w:val="000000" w:themeColor="text1"/>
          <w:sz w:val="28"/>
          <w:szCs w:val="28"/>
        </w:rPr>
        <w:t>, срок</w:t>
      </w:r>
      <w:r w:rsidR="00F92E0A" w:rsidRPr="005863E2">
        <w:rPr>
          <w:color w:val="000000" w:themeColor="text1"/>
          <w:sz w:val="28"/>
          <w:szCs w:val="28"/>
        </w:rPr>
        <w:t>ами</w:t>
      </w:r>
      <w:r w:rsidRPr="005863E2">
        <w:rPr>
          <w:color w:val="000000" w:themeColor="text1"/>
          <w:sz w:val="28"/>
          <w:szCs w:val="28"/>
        </w:rPr>
        <w:t xml:space="preserve"> предоставления информации со стороны отдела;</w:t>
      </w:r>
    </w:p>
    <w:p w:rsidR="00474769" w:rsidRPr="005863E2" w:rsidRDefault="00474769" w:rsidP="00474769">
      <w:pPr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ab/>
        <w:t>- насколько Вы удовлетворены профессиональным уровнем сотрудников отдела;</w:t>
      </w:r>
    </w:p>
    <w:p w:rsidR="00474769" w:rsidRPr="005863E2" w:rsidRDefault="00474769" w:rsidP="00474769">
      <w:pPr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ab/>
        <w:t>-  насколько Вы удовлетворены деятельностью отдела в целом.</w:t>
      </w:r>
    </w:p>
    <w:p w:rsidR="0039505D" w:rsidRPr="005863E2" w:rsidRDefault="0039505D" w:rsidP="0039505D">
      <w:pPr>
        <w:ind w:firstLine="720"/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 xml:space="preserve">Деятельность отделов оценивалась по четырем баллам: от 1 до 4, где: </w:t>
      </w:r>
      <w:r w:rsidRPr="005863E2">
        <w:rPr>
          <w:bCs/>
          <w:iCs/>
          <w:color w:val="000000" w:themeColor="text1"/>
          <w:sz w:val="28"/>
          <w:szCs w:val="28"/>
        </w:rPr>
        <w:t>4 балла</w:t>
      </w:r>
      <w:r w:rsidRPr="005863E2">
        <w:rPr>
          <w:color w:val="000000" w:themeColor="text1"/>
          <w:sz w:val="28"/>
          <w:szCs w:val="28"/>
        </w:rPr>
        <w:t xml:space="preserve"> соответствует ответу "полностью удовлетворены"; </w:t>
      </w:r>
      <w:r w:rsidRPr="005863E2">
        <w:rPr>
          <w:bCs/>
          <w:iCs/>
          <w:color w:val="000000" w:themeColor="text1"/>
          <w:sz w:val="28"/>
          <w:szCs w:val="28"/>
        </w:rPr>
        <w:t>3 балла</w:t>
      </w:r>
      <w:r w:rsidRPr="005863E2">
        <w:rPr>
          <w:color w:val="000000" w:themeColor="text1"/>
          <w:sz w:val="28"/>
          <w:szCs w:val="28"/>
        </w:rPr>
        <w:t xml:space="preserve"> соответствует ответу "скорее удовлетворены"; </w:t>
      </w:r>
      <w:r w:rsidRPr="005863E2">
        <w:rPr>
          <w:bCs/>
          <w:iCs/>
          <w:color w:val="000000" w:themeColor="text1"/>
          <w:sz w:val="28"/>
          <w:szCs w:val="28"/>
        </w:rPr>
        <w:t>2 балла</w:t>
      </w:r>
      <w:r w:rsidRPr="005863E2">
        <w:rPr>
          <w:color w:val="000000" w:themeColor="text1"/>
          <w:sz w:val="28"/>
          <w:szCs w:val="28"/>
        </w:rPr>
        <w:t xml:space="preserve"> соответствует ответу "скорее не удовлетворены"; </w:t>
      </w:r>
      <w:r w:rsidRPr="005863E2">
        <w:rPr>
          <w:bCs/>
          <w:iCs/>
          <w:color w:val="000000" w:themeColor="text1"/>
          <w:sz w:val="28"/>
          <w:szCs w:val="28"/>
        </w:rPr>
        <w:t>1 балл</w:t>
      </w:r>
      <w:r w:rsidRPr="005863E2">
        <w:rPr>
          <w:color w:val="000000" w:themeColor="text1"/>
          <w:sz w:val="28"/>
          <w:szCs w:val="28"/>
        </w:rPr>
        <w:t xml:space="preserve"> соответствует ответу "не удовлетворены". </w:t>
      </w:r>
    </w:p>
    <w:p w:rsidR="00474769" w:rsidRPr="005863E2" w:rsidRDefault="00F841C3" w:rsidP="00474769">
      <w:pPr>
        <w:ind w:firstLine="720"/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>Ф</w:t>
      </w:r>
      <w:r w:rsidR="00474769" w:rsidRPr="005863E2">
        <w:rPr>
          <w:color w:val="000000" w:themeColor="text1"/>
          <w:sz w:val="28"/>
          <w:szCs w:val="28"/>
        </w:rPr>
        <w:t>ункциональные отделы оценивали деятельность территориальных и других функциональных отделов, а территориальные отделы оценивали деятельность только функциональных отделов.</w:t>
      </w:r>
    </w:p>
    <w:p w:rsidR="00C51CCD" w:rsidRPr="005863E2" w:rsidRDefault="00474769" w:rsidP="00C51CCD">
      <w:pPr>
        <w:ind w:firstLine="709"/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 xml:space="preserve">По результатам анализа оценки взаимодействия отделов установлено следующее. </w:t>
      </w:r>
    </w:p>
    <w:p w:rsidR="00C70E3A" w:rsidRDefault="00C70E3A" w:rsidP="00DF23B3">
      <w:pPr>
        <w:ind w:firstLine="720"/>
        <w:jc w:val="both"/>
        <w:rPr>
          <w:color w:val="000000" w:themeColor="text1"/>
          <w:sz w:val="28"/>
          <w:szCs w:val="28"/>
        </w:rPr>
      </w:pPr>
      <w:r w:rsidRPr="00C70E3A">
        <w:rPr>
          <w:color w:val="000000" w:themeColor="text1"/>
          <w:sz w:val="28"/>
          <w:szCs w:val="28"/>
        </w:rPr>
        <w:t>Средний балл по Управлению в целом составил 3,998, что на 0,008 (3,990) балла выше оценки, полученной при проведении предыдущего анкетирования.</w:t>
      </w:r>
    </w:p>
    <w:p w:rsidR="00C70E3A" w:rsidRDefault="00833649" w:rsidP="00C70E3A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Значения средних баллов</w:t>
      </w:r>
      <w:r w:rsidR="00C70E3A">
        <w:rPr>
          <w:color w:val="000000" w:themeColor="text1"/>
          <w:sz w:val="28"/>
          <w:szCs w:val="28"/>
        </w:rPr>
        <w:t xml:space="preserve"> по отделам Управления </w:t>
      </w:r>
      <w:r>
        <w:rPr>
          <w:color w:val="000000" w:themeColor="text1"/>
          <w:sz w:val="28"/>
          <w:szCs w:val="28"/>
        </w:rPr>
        <w:t>колеблются от 3,941 до 4 баллов.</w:t>
      </w:r>
    </w:p>
    <w:p w:rsidR="004714D0" w:rsidRPr="005863E2" w:rsidRDefault="00812462" w:rsidP="004714D0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Средний балл </w:t>
      </w:r>
      <w:r w:rsidR="004714D0" w:rsidRPr="005863E2">
        <w:rPr>
          <w:color w:val="000000" w:themeColor="text1"/>
          <w:sz w:val="28"/>
          <w:szCs w:val="28"/>
        </w:rPr>
        <w:t>по территориальному отделу составил  4 балла.</w:t>
      </w:r>
    </w:p>
    <w:p w:rsidR="004714D0" w:rsidRPr="005863E2" w:rsidRDefault="004714D0" w:rsidP="00707A67">
      <w:pPr>
        <w:ind w:firstLine="720"/>
        <w:jc w:val="both"/>
        <w:rPr>
          <w:color w:val="000000" w:themeColor="text1"/>
          <w:sz w:val="28"/>
          <w:szCs w:val="28"/>
        </w:rPr>
      </w:pPr>
      <w:r w:rsidRPr="005863E2">
        <w:rPr>
          <w:color w:val="000000" w:themeColor="text1"/>
          <w:sz w:val="28"/>
          <w:szCs w:val="28"/>
        </w:rPr>
        <w:t>Средний балл по функционально</w:t>
      </w:r>
      <w:r w:rsidR="00E5194B" w:rsidRPr="005863E2">
        <w:rPr>
          <w:color w:val="000000" w:themeColor="text1"/>
          <w:sz w:val="28"/>
          <w:szCs w:val="28"/>
        </w:rPr>
        <w:t>му отделу составил 3,996 балла.</w:t>
      </w:r>
    </w:p>
    <w:p w:rsidR="00833649" w:rsidRDefault="00A61622" w:rsidP="008856E0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Средний</w:t>
      </w:r>
      <w:r w:rsidR="00474769" w:rsidRPr="005863E2">
        <w:rPr>
          <w:color w:val="000000" w:themeColor="text1"/>
          <w:sz w:val="28"/>
          <w:szCs w:val="28"/>
        </w:rPr>
        <w:t xml:space="preserve"> ба</w:t>
      </w:r>
      <w:r>
        <w:rPr>
          <w:color w:val="000000" w:themeColor="text1"/>
          <w:sz w:val="28"/>
          <w:szCs w:val="28"/>
        </w:rPr>
        <w:t>лл</w:t>
      </w:r>
      <w:r w:rsidR="009E2FBC" w:rsidRPr="005863E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снижен</w:t>
      </w:r>
      <w:r w:rsidR="00920A30" w:rsidRPr="005863E2">
        <w:rPr>
          <w:color w:val="000000" w:themeColor="text1"/>
          <w:sz w:val="28"/>
          <w:szCs w:val="28"/>
        </w:rPr>
        <w:t xml:space="preserve"> по </w:t>
      </w:r>
      <w:r w:rsidR="0071192D" w:rsidRPr="005863E2">
        <w:rPr>
          <w:color w:val="000000" w:themeColor="text1"/>
          <w:sz w:val="28"/>
          <w:szCs w:val="28"/>
        </w:rPr>
        <w:t>11</w:t>
      </w:r>
      <w:r w:rsidR="009731EC" w:rsidRPr="005863E2">
        <w:rPr>
          <w:color w:val="000000" w:themeColor="text1"/>
          <w:sz w:val="28"/>
          <w:szCs w:val="28"/>
        </w:rPr>
        <w:t xml:space="preserve"> </w:t>
      </w:r>
      <w:r w:rsidR="00D07EF9" w:rsidRPr="005863E2">
        <w:rPr>
          <w:color w:val="000000" w:themeColor="text1"/>
          <w:sz w:val="28"/>
          <w:szCs w:val="28"/>
        </w:rPr>
        <w:t>(</w:t>
      </w:r>
      <w:r w:rsidR="00E5194B" w:rsidRPr="005863E2">
        <w:rPr>
          <w:color w:val="000000" w:themeColor="text1"/>
          <w:sz w:val="28"/>
          <w:szCs w:val="28"/>
        </w:rPr>
        <w:t>5</w:t>
      </w:r>
      <w:r w:rsidR="0071192D" w:rsidRPr="005863E2">
        <w:rPr>
          <w:color w:val="000000" w:themeColor="text1"/>
          <w:sz w:val="28"/>
          <w:szCs w:val="28"/>
        </w:rPr>
        <w:t>5</w:t>
      </w:r>
      <w:r w:rsidR="00D07EF9" w:rsidRPr="005863E2">
        <w:rPr>
          <w:color w:val="000000" w:themeColor="text1"/>
          <w:sz w:val="28"/>
          <w:szCs w:val="28"/>
        </w:rPr>
        <w:t xml:space="preserve">%) </w:t>
      </w:r>
      <w:r w:rsidR="00E5194B" w:rsidRPr="005863E2">
        <w:rPr>
          <w:color w:val="000000" w:themeColor="text1"/>
          <w:sz w:val="28"/>
          <w:szCs w:val="28"/>
        </w:rPr>
        <w:t xml:space="preserve">функциональным </w:t>
      </w:r>
      <w:r w:rsidR="00920A30" w:rsidRPr="005863E2">
        <w:rPr>
          <w:color w:val="000000" w:themeColor="text1"/>
          <w:sz w:val="28"/>
          <w:szCs w:val="28"/>
        </w:rPr>
        <w:t>отделам</w:t>
      </w:r>
      <w:r w:rsidR="0071192D" w:rsidRPr="005863E2">
        <w:rPr>
          <w:color w:val="000000" w:themeColor="text1"/>
          <w:sz w:val="28"/>
          <w:szCs w:val="28"/>
        </w:rPr>
        <w:t xml:space="preserve"> из 20.</w:t>
      </w:r>
    </w:p>
    <w:p w:rsidR="0071192D" w:rsidRDefault="00833649" w:rsidP="008856E0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Средние баллы улучшились по </w:t>
      </w:r>
      <w:r w:rsidR="00C70E3A">
        <w:rPr>
          <w:color w:val="000000" w:themeColor="text1"/>
          <w:sz w:val="28"/>
          <w:szCs w:val="28"/>
        </w:rPr>
        <w:t>4 отделам (</w:t>
      </w:r>
      <w:r w:rsidR="00812462">
        <w:rPr>
          <w:color w:val="000000" w:themeColor="text1"/>
          <w:sz w:val="28"/>
          <w:szCs w:val="28"/>
        </w:rPr>
        <w:t>10</w:t>
      </w:r>
      <w:r>
        <w:rPr>
          <w:color w:val="000000" w:themeColor="text1"/>
          <w:sz w:val="28"/>
          <w:szCs w:val="28"/>
        </w:rPr>
        <w:t>%), остались без изменения по</w:t>
      </w:r>
      <w:r w:rsidR="00812462">
        <w:rPr>
          <w:color w:val="000000" w:themeColor="text1"/>
          <w:sz w:val="28"/>
          <w:szCs w:val="28"/>
        </w:rPr>
        <w:t xml:space="preserve"> 3</w:t>
      </w:r>
      <w:r>
        <w:rPr>
          <w:color w:val="000000" w:themeColor="text1"/>
          <w:sz w:val="28"/>
          <w:szCs w:val="28"/>
        </w:rPr>
        <w:t xml:space="preserve"> отделам </w:t>
      </w:r>
      <w:r w:rsidR="00C70E3A">
        <w:rPr>
          <w:color w:val="000000" w:themeColor="text1"/>
          <w:sz w:val="28"/>
          <w:szCs w:val="28"/>
        </w:rPr>
        <w:t>(</w:t>
      </w:r>
      <w:r w:rsidR="00812462">
        <w:rPr>
          <w:color w:val="000000" w:themeColor="text1"/>
          <w:sz w:val="28"/>
          <w:szCs w:val="28"/>
        </w:rPr>
        <w:t>75</w:t>
      </w:r>
      <w:r>
        <w:rPr>
          <w:color w:val="000000" w:themeColor="text1"/>
          <w:sz w:val="28"/>
          <w:szCs w:val="28"/>
        </w:rPr>
        <w:t>%), ухудшились по 1 отделу (</w:t>
      </w:r>
      <w:r w:rsidR="00812462">
        <w:rPr>
          <w:color w:val="000000" w:themeColor="text1"/>
          <w:sz w:val="28"/>
          <w:szCs w:val="28"/>
        </w:rPr>
        <w:t>2,</w:t>
      </w:r>
      <w:r>
        <w:rPr>
          <w:color w:val="000000" w:themeColor="text1"/>
          <w:sz w:val="28"/>
          <w:szCs w:val="28"/>
        </w:rPr>
        <w:t>5%)</w:t>
      </w:r>
      <w:r w:rsidR="00C70E3A">
        <w:rPr>
          <w:color w:val="000000" w:themeColor="text1"/>
          <w:sz w:val="28"/>
          <w:szCs w:val="28"/>
        </w:rPr>
        <w:t>, по 5 (</w:t>
      </w:r>
      <w:r w:rsidR="00812462">
        <w:rPr>
          <w:color w:val="000000" w:themeColor="text1"/>
          <w:sz w:val="28"/>
          <w:szCs w:val="28"/>
        </w:rPr>
        <w:t>12,5</w:t>
      </w:r>
      <w:r w:rsidR="00C70E3A">
        <w:rPr>
          <w:color w:val="000000" w:themeColor="text1"/>
          <w:sz w:val="28"/>
          <w:szCs w:val="28"/>
        </w:rPr>
        <w:t xml:space="preserve">%) </w:t>
      </w:r>
      <w:r w:rsidR="00812462">
        <w:rPr>
          <w:color w:val="000000" w:themeColor="text1"/>
          <w:sz w:val="28"/>
          <w:szCs w:val="28"/>
        </w:rPr>
        <w:t>отделам</w:t>
      </w:r>
      <w:r w:rsidR="00C70E3A">
        <w:rPr>
          <w:color w:val="000000" w:themeColor="text1"/>
          <w:sz w:val="28"/>
          <w:szCs w:val="28"/>
        </w:rPr>
        <w:t xml:space="preserve"> оценка  взаимодействия производилась впервые.</w:t>
      </w:r>
    </w:p>
    <w:p w:rsidR="00C70E3A" w:rsidRPr="005863E2" w:rsidRDefault="00C70E3A" w:rsidP="008856E0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Материалы оценки взаимодействия рассмотрены на заседании Контрольного совета 22.03.2018.</w:t>
      </w:r>
    </w:p>
    <w:p w:rsidR="00706532" w:rsidRPr="005863E2" w:rsidRDefault="00706532" w:rsidP="00706532">
      <w:pPr>
        <w:jc w:val="center"/>
        <w:rPr>
          <w:b/>
          <w:color w:val="000000" w:themeColor="text1"/>
          <w:sz w:val="28"/>
          <w:szCs w:val="28"/>
        </w:rPr>
      </w:pPr>
    </w:p>
    <w:sectPr w:rsidR="00706532" w:rsidRPr="005863E2" w:rsidSect="0069078D">
      <w:headerReference w:type="even" r:id="rId7"/>
      <w:headerReference w:type="default" r:id="rId8"/>
      <w:pgSz w:w="11906" w:h="16838"/>
      <w:pgMar w:top="1077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AB9" w:rsidRDefault="00A45AB9">
      <w:r>
        <w:separator/>
      </w:r>
    </w:p>
  </w:endnote>
  <w:endnote w:type="continuationSeparator" w:id="0">
    <w:p w:rsidR="00A45AB9" w:rsidRDefault="00A4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AB9" w:rsidRDefault="00A45AB9">
      <w:r>
        <w:separator/>
      </w:r>
    </w:p>
  </w:footnote>
  <w:footnote w:type="continuationSeparator" w:id="0">
    <w:p w:rsidR="00A45AB9" w:rsidRDefault="00A45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9DF" w:rsidRDefault="001C19D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1C19DF" w:rsidRDefault="001C19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9DF" w:rsidRDefault="001C19D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0E3A">
      <w:rPr>
        <w:rStyle w:val="a6"/>
        <w:noProof/>
      </w:rPr>
      <w:t>3</w:t>
    </w:r>
    <w:r>
      <w:rPr>
        <w:rStyle w:val="a6"/>
      </w:rPr>
      <w:fldChar w:fldCharType="end"/>
    </w:r>
  </w:p>
  <w:p w:rsidR="001C19DF" w:rsidRDefault="001C19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5589E"/>
    <w:multiLevelType w:val="hybridMultilevel"/>
    <w:tmpl w:val="C304291C"/>
    <w:lvl w:ilvl="0" w:tplc="54280452">
      <w:start w:val="1"/>
      <w:numFmt w:val="bullet"/>
      <w:lvlText w:val=""/>
      <w:lvlJc w:val="left"/>
      <w:pPr>
        <w:tabs>
          <w:tab w:val="num" w:pos="737"/>
        </w:tabs>
        <w:ind w:left="737" w:firstLine="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D1876"/>
    <w:multiLevelType w:val="hybridMultilevel"/>
    <w:tmpl w:val="64C085BE"/>
    <w:lvl w:ilvl="0" w:tplc="07441BFE">
      <w:start w:val="1"/>
      <w:numFmt w:val="decimal"/>
      <w:lvlText w:val="%1)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303F0B93"/>
    <w:multiLevelType w:val="hybridMultilevel"/>
    <w:tmpl w:val="2940FDC4"/>
    <w:lvl w:ilvl="0" w:tplc="D07E192E">
      <w:start w:val="1"/>
      <w:numFmt w:val="bullet"/>
      <w:lvlText w:val=""/>
      <w:lvlJc w:val="left"/>
      <w:pPr>
        <w:tabs>
          <w:tab w:val="num" w:pos="1287"/>
        </w:tabs>
        <w:ind w:left="720" w:firstLine="1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D3FDD"/>
    <w:multiLevelType w:val="hybridMultilevel"/>
    <w:tmpl w:val="147E7340"/>
    <w:lvl w:ilvl="0" w:tplc="85848E7A">
      <w:start w:val="1"/>
      <w:numFmt w:val="bullet"/>
      <w:lvlText w:val=""/>
      <w:lvlJc w:val="left"/>
      <w:pPr>
        <w:tabs>
          <w:tab w:val="num" w:pos="1797"/>
        </w:tabs>
        <w:ind w:left="720" w:hanging="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01571"/>
    <w:multiLevelType w:val="hybridMultilevel"/>
    <w:tmpl w:val="7F08EFDE"/>
    <w:lvl w:ilvl="0" w:tplc="54280452">
      <w:start w:val="1"/>
      <w:numFmt w:val="bullet"/>
      <w:lvlText w:val=""/>
      <w:lvlJc w:val="left"/>
      <w:pPr>
        <w:tabs>
          <w:tab w:val="num" w:pos="1457"/>
        </w:tabs>
        <w:ind w:left="1457" w:firstLine="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C9A750F"/>
    <w:multiLevelType w:val="hybridMultilevel"/>
    <w:tmpl w:val="595A3CBA"/>
    <w:lvl w:ilvl="0" w:tplc="048CE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886999"/>
    <w:multiLevelType w:val="hybridMultilevel"/>
    <w:tmpl w:val="C2B41E4A"/>
    <w:lvl w:ilvl="0" w:tplc="D07E192E">
      <w:start w:val="1"/>
      <w:numFmt w:val="bullet"/>
      <w:lvlText w:val=""/>
      <w:lvlJc w:val="left"/>
      <w:pPr>
        <w:tabs>
          <w:tab w:val="num" w:pos="2024"/>
        </w:tabs>
        <w:ind w:left="1457" w:firstLine="1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01"/>
    <w:rsid w:val="00002233"/>
    <w:rsid w:val="00007AF6"/>
    <w:rsid w:val="0002106F"/>
    <w:rsid w:val="00022173"/>
    <w:rsid w:val="0003491C"/>
    <w:rsid w:val="00037B1F"/>
    <w:rsid w:val="00044D94"/>
    <w:rsid w:val="000462A3"/>
    <w:rsid w:val="00046C16"/>
    <w:rsid w:val="0004782E"/>
    <w:rsid w:val="000536B9"/>
    <w:rsid w:val="0005702F"/>
    <w:rsid w:val="00060926"/>
    <w:rsid w:val="000645D4"/>
    <w:rsid w:val="000660AF"/>
    <w:rsid w:val="000A010A"/>
    <w:rsid w:val="000A07C3"/>
    <w:rsid w:val="000A12E2"/>
    <w:rsid w:val="000A774A"/>
    <w:rsid w:val="000B194C"/>
    <w:rsid w:val="000B4454"/>
    <w:rsid w:val="000B4EE5"/>
    <w:rsid w:val="000C17D2"/>
    <w:rsid w:val="000C245C"/>
    <w:rsid w:val="000C3BAD"/>
    <w:rsid w:val="000C6182"/>
    <w:rsid w:val="000D419B"/>
    <w:rsid w:val="000D5D72"/>
    <w:rsid w:val="000E2E77"/>
    <w:rsid w:val="000E4D0B"/>
    <w:rsid w:val="000F3B35"/>
    <w:rsid w:val="000F4309"/>
    <w:rsid w:val="000F54E4"/>
    <w:rsid w:val="00105283"/>
    <w:rsid w:val="00122B9B"/>
    <w:rsid w:val="0012688B"/>
    <w:rsid w:val="001305AA"/>
    <w:rsid w:val="00131911"/>
    <w:rsid w:val="00134A90"/>
    <w:rsid w:val="00143494"/>
    <w:rsid w:val="00151E89"/>
    <w:rsid w:val="00154F6B"/>
    <w:rsid w:val="00172A77"/>
    <w:rsid w:val="00173FA6"/>
    <w:rsid w:val="00175059"/>
    <w:rsid w:val="00180347"/>
    <w:rsid w:val="001817EA"/>
    <w:rsid w:val="00181AE4"/>
    <w:rsid w:val="00185786"/>
    <w:rsid w:val="00190CCD"/>
    <w:rsid w:val="00194795"/>
    <w:rsid w:val="00196FD6"/>
    <w:rsid w:val="001A4BC0"/>
    <w:rsid w:val="001C19DF"/>
    <w:rsid w:val="001C278C"/>
    <w:rsid w:val="001C3728"/>
    <w:rsid w:val="001C3760"/>
    <w:rsid w:val="001D15B2"/>
    <w:rsid w:val="001D370A"/>
    <w:rsid w:val="001E4BFA"/>
    <w:rsid w:val="001E4CFD"/>
    <w:rsid w:val="001E5DE1"/>
    <w:rsid w:val="001E727B"/>
    <w:rsid w:val="00201A0D"/>
    <w:rsid w:val="00214075"/>
    <w:rsid w:val="00220A93"/>
    <w:rsid w:val="00225FD8"/>
    <w:rsid w:val="0023009D"/>
    <w:rsid w:val="002315FE"/>
    <w:rsid w:val="00233A2A"/>
    <w:rsid w:val="00237140"/>
    <w:rsid w:val="0024015C"/>
    <w:rsid w:val="0024023F"/>
    <w:rsid w:val="00260D1F"/>
    <w:rsid w:val="00271C2D"/>
    <w:rsid w:val="00272C12"/>
    <w:rsid w:val="00274094"/>
    <w:rsid w:val="00282637"/>
    <w:rsid w:val="00283952"/>
    <w:rsid w:val="00292096"/>
    <w:rsid w:val="002B3AFA"/>
    <w:rsid w:val="002C25BD"/>
    <w:rsid w:val="002C48E5"/>
    <w:rsid w:val="002D4F60"/>
    <w:rsid w:val="002E079C"/>
    <w:rsid w:val="002E0A8A"/>
    <w:rsid w:val="002E6130"/>
    <w:rsid w:val="002E68C6"/>
    <w:rsid w:val="002F3BBC"/>
    <w:rsid w:val="00300A29"/>
    <w:rsid w:val="003116F6"/>
    <w:rsid w:val="0031545F"/>
    <w:rsid w:val="00315FB7"/>
    <w:rsid w:val="00325EC6"/>
    <w:rsid w:val="00335E37"/>
    <w:rsid w:val="00345931"/>
    <w:rsid w:val="0035059C"/>
    <w:rsid w:val="00353F50"/>
    <w:rsid w:val="00363A5B"/>
    <w:rsid w:val="00365F0F"/>
    <w:rsid w:val="0036661D"/>
    <w:rsid w:val="00367069"/>
    <w:rsid w:val="00390157"/>
    <w:rsid w:val="00394090"/>
    <w:rsid w:val="00394F63"/>
    <w:rsid w:val="0039505D"/>
    <w:rsid w:val="00396BDD"/>
    <w:rsid w:val="003A27CA"/>
    <w:rsid w:val="003D36FD"/>
    <w:rsid w:val="003D3760"/>
    <w:rsid w:val="003D4462"/>
    <w:rsid w:val="003F0A36"/>
    <w:rsid w:val="003F2905"/>
    <w:rsid w:val="003F524F"/>
    <w:rsid w:val="004037FD"/>
    <w:rsid w:val="00410ABA"/>
    <w:rsid w:val="0041362C"/>
    <w:rsid w:val="0041736A"/>
    <w:rsid w:val="0042150B"/>
    <w:rsid w:val="00421735"/>
    <w:rsid w:val="00425626"/>
    <w:rsid w:val="00432BAB"/>
    <w:rsid w:val="00437976"/>
    <w:rsid w:val="004427D5"/>
    <w:rsid w:val="00447AAB"/>
    <w:rsid w:val="00451502"/>
    <w:rsid w:val="00455F89"/>
    <w:rsid w:val="004607EE"/>
    <w:rsid w:val="0046266A"/>
    <w:rsid w:val="004626B2"/>
    <w:rsid w:val="004636CF"/>
    <w:rsid w:val="004714D0"/>
    <w:rsid w:val="00474769"/>
    <w:rsid w:val="004806B8"/>
    <w:rsid w:val="004856AB"/>
    <w:rsid w:val="00486710"/>
    <w:rsid w:val="00486EB2"/>
    <w:rsid w:val="004A31A2"/>
    <w:rsid w:val="004A5BAF"/>
    <w:rsid w:val="004B602C"/>
    <w:rsid w:val="004C08BE"/>
    <w:rsid w:val="004C30F7"/>
    <w:rsid w:val="004C3DD5"/>
    <w:rsid w:val="004C413E"/>
    <w:rsid w:val="004D34AC"/>
    <w:rsid w:val="004D5867"/>
    <w:rsid w:val="004E04CE"/>
    <w:rsid w:val="004F69FC"/>
    <w:rsid w:val="004F6A63"/>
    <w:rsid w:val="005010CF"/>
    <w:rsid w:val="00511640"/>
    <w:rsid w:val="00511915"/>
    <w:rsid w:val="00517040"/>
    <w:rsid w:val="00522D06"/>
    <w:rsid w:val="00535B5D"/>
    <w:rsid w:val="00546565"/>
    <w:rsid w:val="00555719"/>
    <w:rsid w:val="005608F4"/>
    <w:rsid w:val="0057412B"/>
    <w:rsid w:val="00575367"/>
    <w:rsid w:val="00576692"/>
    <w:rsid w:val="00576F3B"/>
    <w:rsid w:val="005839BE"/>
    <w:rsid w:val="00585600"/>
    <w:rsid w:val="005863E2"/>
    <w:rsid w:val="00590AD1"/>
    <w:rsid w:val="005A2103"/>
    <w:rsid w:val="005A7EBB"/>
    <w:rsid w:val="005B63FD"/>
    <w:rsid w:val="005B68D6"/>
    <w:rsid w:val="005C2775"/>
    <w:rsid w:val="005C4114"/>
    <w:rsid w:val="005C73FB"/>
    <w:rsid w:val="005D3F02"/>
    <w:rsid w:val="005D4F62"/>
    <w:rsid w:val="005E0AF8"/>
    <w:rsid w:val="005E3EB4"/>
    <w:rsid w:val="005F0AB4"/>
    <w:rsid w:val="005F0CFA"/>
    <w:rsid w:val="006006A4"/>
    <w:rsid w:val="00601226"/>
    <w:rsid w:val="00603833"/>
    <w:rsid w:val="006053A3"/>
    <w:rsid w:val="00606C6D"/>
    <w:rsid w:val="00612001"/>
    <w:rsid w:val="006151ED"/>
    <w:rsid w:val="00624D0F"/>
    <w:rsid w:val="0063702E"/>
    <w:rsid w:val="00640544"/>
    <w:rsid w:val="00642262"/>
    <w:rsid w:val="0064340C"/>
    <w:rsid w:val="0064511D"/>
    <w:rsid w:val="0065147D"/>
    <w:rsid w:val="00652F07"/>
    <w:rsid w:val="006713DA"/>
    <w:rsid w:val="00680DDE"/>
    <w:rsid w:val="0068369E"/>
    <w:rsid w:val="0069078D"/>
    <w:rsid w:val="00690B96"/>
    <w:rsid w:val="006948ED"/>
    <w:rsid w:val="00695355"/>
    <w:rsid w:val="00695360"/>
    <w:rsid w:val="006B466D"/>
    <w:rsid w:val="006B63D0"/>
    <w:rsid w:val="006C3367"/>
    <w:rsid w:val="006C5C34"/>
    <w:rsid w:val="006D30FA"/>
    <w:rsid w:val="006E25FD"/>
    <w:rsid w:val="006E6572"/>
    <w:rsid w:val="006F2B67"/>
    <w:rsid w:val="006F469D"/>
    <w:rsid w:val="00703B54"/>
    <w:rsid w:val="00706532"/>
    <w:rsid w:val="00707A67"/>
    <w:rsid w:val="00711169"/>
    <w:rsid w:val="0071192D"/>
    <w:rsid w:val="00712941"/>
    <w:rsid w:val="0071549D"/>
    <w:rsid w:val="007154AF"/>
    <w:rsid w:val="00722F6D"/>
    <w:rsid w:val="00725478"/>
    <w:rsid w:val="007270EA"/>
    <w:rsid w:val="00730B24"/>
    <w:rsid w:val="00732FE5"/>
    <w:rsid w:val="007334FE"/>
    <w:rsid w:val="00740016"/>
    <w:rsid w:val="00741085"/>
    <w:rsid w:val="007411D6"/>
    <w:rsid w:val="00741ADC"/>
    <w:rsid w:val="0074349E"/>
    <w:rsid w:val="007450A3"/>
    <w:rsid w:val="0075225E"/>
    <w:rsid w:val="0075512B"/>
    <w:rsid w:val="00776003"/>
    <w:rsid w:val="00777411"/>
    <w:rsid w:val="00784B38"/>
    <w:rsid w:val="0078758A"/>
    <w:rsid w:val="0079428D"/>
    <w:rsid w:val="007951E8"/>
    <w:rsid w:val="007B27C9"/>
    <w:rsid w:val="007C3F42"/>
    <w:rsid w:val="007C400D"/>
    <w:rsid w:val="007C4087"/>
    <w:rsid w:val="007C702A"/>
    <w:rsid w:val="007D0CE1"/>
    <w:rsid w:val="007D4949"/>
    <w:rsid w:val="007D6B0F"/>
    <w:rsid w:val="007D6D01"/>
    <w:rsid w:val="007E0314"/>
    <w:rsid w:val="007F5C7D"/>
    <w:rsid w:val="007F5CCF"/>
    <w:rsid w:val="00810FA4"/>
    <w:rsid w:val="00812462"/>
    <w:rsid w:val="00820C56"/>
    <w:rsid w:val="00821155"/>
    <w:rsid w:val="00833649"/>
    <w:rsid w:val="008371E0"/>
    <w:rsid w:val="008418DD"/>
    <w:rsid w:val="00842D0F"/>
    <w:rsid w:val="008434B3"/>
    <w:rsid w:val="0084546F"/>
    <w:rsid w:val="008521E2"/>
    <w:rsid w:val="00856E63"/>
    <w:rsid w:val="00862928"/>
    <w:rsid w:val="008675BA"/>
    <w:rsid w:val="0087061F"/>
    <w:rsid w:val="00874D4F"/>
    <w:rsid w:val="0088116D"/>
    <w:rsid w:val="008856E0"/>
    <w:rsid w:val="0088639E"/>
    <w:rsid w:val="00894B80"/>
    <w:rsid w:val="008A58E5"/>
    <w:rsid w:val="008B37B0"/>
    <w:rsid w:val="008B47B0"/>
    <w:rsid w:val="008C0EF5"/>
    <w:rsid w:val="008D76F5"/>
    <w:rsid w:val="008E596D"/>
    <w:rsid w:val="008F0CA8"/>
    <w:rsid w:val="008F6637"/>
    <w:rsid w:val="00904008"/>
    <w:rsid w:val="00907101"/>
    <w:rsid w:val="009116BB"/>
    <w:rsid w:val="0091200A"/>
    <w:rsid w:val="009120D6"/>
    <w:rsid w:val="00912811"/>
    <w:rsid w:val="00912EBF"/>
    <w:rsid w:val="00920A30"/>
    <w:rsid w:val="00920D91"/>
    <w:rsid w:val="009410A6"/>
    <w:rsid w:val="0094758D"/>
    <w:rsid w:val="00960996"/>
    <w:rsid w:val="009613A7"/>
    <w:rsid w:val="00967C67"/>
    <w:rsid w:val="00967D42"/>
    <w:rsid w:val="00972E4C"/>
    <w:rsid w:val="009731EC"/>
    <w:rsid w:val="009760E2"/>
    <w:rsid w:val="00980156"/>
    <w:rsid w:val="0098106E"/>
    <w:rsid w:val="00982812"/>
    <w:rsid w:val="0098718B"/>
    <w:rsid w:val="009905DB"/>
    <w:rsid w:val="009A6E74"/>
    <w:rsid w:val="009B0B07"/>
    <w:rsid w:val="009B1296"/>
    <w:rsid w:val="009B2E57"/>
    <w:rsid w:val="009B403A"/>
    <w:rsid w:val="009C0AE3"/>
    <w:rsid w:val="009C1C70"/>
    <w:rsid w:val="009C6B84"/>
    <w:rsid w:val="009D3485"/>
    <w:rsid w:val="009D5D02"/>
    <w:rsid w:val="009D66D8"/>
    <w:rsid w:val="009E0F5B"/>
    <w:rsid w:val="009E290D"/>
    <w:rsid w:val="009E2FBC"/>
    <w:rsid w:val="009F0404"/>
    <w:rsid w:val="009F4FFD"/>
    <w:rsid w:val="009F6F02"/>
    <w:rsid w:val="00A120F5"/>
    <w:rsid w:val="00A149CF"/>
    <w:rsid w:val="00A222A8"/>
    <w:rsid w:val="00A24EFB"/>
    <w:rsid w:val="00A252C6"/>
    <w:rsid w:val="00A43015"/>
    <w:rsid w:val="00A43389"/>
    <w:rsid w:val="00A45AB9"/>
    <w:rsid w:val="00A52E00"/>
    <w:rsid w:val="00A54D34"/>
    <w:rsid w:val="00A61622"/>
    <w:rsid w:val="00A63252"/>
    <w:rsid w:val="00A632BF"/>
    <w:rsid w:val="00A7731E"/>
    <w:rsid w:val="00A84E12"/>
    <w:rsid w:val="00A90556"/>
    <w:rsid w:val="00A972C6"/>
    <w:rsid w:val="00AA4AF1"/>
    <w:rsid w:val="00AA5103"/>
    <w:rsid w:val="00AA5E39"/>
    <w:rsid w:val="00AA6936"/>
    <w:rsid w:val="00AB64DC"/>
    <w:rsid w:val="00AB6B0D"/>
    <w:rsid w:val="00AB756A"/>
    <w:rsid w:val="00AB7CAD"/>
    <w:rsid w:val="00AC456A"/>
    <w:rsid w:val="00AC476C"/>
    <w:rsid w:val="00AC5749"/>
    <w:rsid w:val="00AC5D3A"/>
    <w:rsid w:val="00AC5F8F"/>
    <w:rsid w:val="00AD3C59"/>
    <w:rsid w:val="00AE270F"/>
    <w:rsid w:val="00AF0805"/>
    <w:rsid w:val="00AF3683"/>
    <w:rsid w:val="00AF5A46"/>
    <w:rsid w:val="00B05C42"/>
    <w:rsid w:val="00B06733"/>
    <w:rsid w:val="00B11674"/>
    <w:rsid w:val="00B14FFF"/>
    <w:rsid w:val="00B23E23"/>
    <w:rsid w:val="00B338E6"/>
    <w:rsid w:val="00B5358E"/>
    <w:rsid w:val="00B539C2"/>
    <w:rsid w:val="00B615E0"/>
    <w:rsid w:val="00B66664"/>
    <w:rsid w:val="00B700C0"/>
    <w:rsid w:val="00B74549"/>
    <w:rsid w:val="00B836A6"/>
    <w:rsid w:val="00B91FA0"/>
    <w:rsid w:val="00B96365"/>
    <w:rsid w:val="00B97C1C"/>
    <w:rsid w:val="00BA2CBD"/>
    <w:rsid w:val="00BA33E1"/>
    <w:rsid w:val="00BB5666"/>
    <w:rsid w:val="00BC39AA"/>
    <w:rsid w:val="00BC6C57"/>
    <w:rsid w:val="00BD154E"/>
    <w:rsid w:val="00BF6115"/>
    <w:rsid w:val="00C043FF"/>
    <w:rsid w:val="00C2115D"/>
    <w:rsid w:val="00C23457"/>
    <w:rsid w:val="00C23C78"/>
    <w:rsid w:val="00C26EC8"/>
    <w:rsid w:val="00C31EAD"/>
    <w:rsid w:val="00C423E5"/>
    <w:rsid w:val="00C42548"/>
    <w:rsid w:val="00C51CCD"/>
    <w:rsid w:val="00C57B46"/>
    <w:rsid w:val="00C609E4"/>
    <w:rsid w:val="00C63B35"/>
    <w:rsid w:val="00C66600"/>
    <w:rsid w:val="00C66FA1"/>
    <w:rsid w:val="00C70E3A"/>
    <w:rsid w:val="00C75E12"/>
    <w:rsid w:val="00C82EFE"/>
    <w:rsid w:val="00C90B83"/>
    <w:rsid w:val="00C93660"/>
    <w:rsid w:val="00C93A5E"/>
    <w:rsid w:val="00CB13B4"/>
    <w:rsid w:val="00CB354C"/>
    <w:rsid w:val="00CB52D9"/>
    <w:rsid w:val="00CB7205"/>
    <w:rsid w:val="00CC1628"/>
    <w:rsid w:val="00CC4EBA"/>
    <w:rsid w:val="00CD490C"/>
    <w:rsid w:val="00CE1C63"/>
    <w:rsid w:val="00CE23F4"/>
    <w:rsid w:val="00CE2502"/>
    <w:rsid w:val="00CE7774"/>
    <w:rsid w:val="00CF1C7B"/>
    <w:rsid w:val="00D01D2E"/>
    <w:rsid w:val="00D04D11"/>
    <w:rsid w:val="00D07EF9"/>
    <w:rsid w:val="00D3463B"/>
    <w:rsid w:val="00D44F43"/>
    <w:rsid w:val="00D47B2E"/>
    <w:rsid w:val="00D6164C"/>
    <w:rsid w:val="00D7732B"/>
    <w:rsid w:val="00D873F3"/>
    <w:rsid w:val="00D87BDC"/>
    <w:rsid w:val="00D9005D"/>
    <w:rsid w:val="00DA00E9"/>
    <w:rsid w:val="00DA34F3"/>
    <w:rsid w:val="00DA6F9F"/>
    <w:rsid w:val="00DB1911"/>
    <w:rsid w:val="00DB64C1"/>
    <w:rsid w:val="00DC1758"/>
    <w:rsid w:val="00DE3222"/>
    <w:rsid w:val="00DE3CAF"/>
    <w:rsid w:val="00DF08D9"/>
    <w:rsid w:val="00DF23B3"/>
    <w:rsid w:val="00DF5F0D"/>
    <w:rsid w:val="00E06B5C"/>
    <w:rsid w:val="00E0742A"/>
    <w:rsid w:val="00E14046"/>
    <w:rsid w:val="00E16FF4"/>
    <w:rsid w:val="00E20A25"/>
    <w:rsid w:val="00E20E59"/>
    <w:rsid w:val="00E23562"/>
    <w:rsid w:val="00E30917"/>
    <w:rsid w:val="00E3312A"/>
    <w:rsid w:val="00E33E7E"/>
    <w:rsid w:val="00E3575A"/>
    <w:rsid w:val="00E35C2B"/>
    <w:rsid w:val="00E37CC5"/>
    <w:rsid w:val="00E42CF2"/>
    <w:rsid w:val="00E456D3"/>
    <w:rsid w:val="00E472E8"/>
    <w:rsid w:val="00E5194B"/>
    <w:rsid w:val="00E524CD"/>
    <w:rsid w:val="00E52824"/>
    <w:rsid w:val="00E575FC"/>
    <w:rsid w:val="00E60F9C"/>
    <w:rsid w:val="00E614E7"/>
    <w:rsid w:val="00E7046B"/>
    <w:rsid w:val="00E730FA"/>
    <w:rsid w:val="00E9027F"/>
    <w:rsid w:val="00E92984"/>
    <w:rsid w:val="00EA035F"/>
    <w:rsid w:val="00EB1538"/>
    <w:rsid w:val="00EB42FB"/>
    <w:rsid w:val="00EB5CB2"/>
    <w:rsid w:val="00EC77F1"/>
    <w:rsid w:val="00ED1A71"/>
    <w:rsid w:val="00ED5A88"/>
    <w:rsid w:val="00ED6024"/>
    <w:rsid w:val="00EF4FAE"/>
    <w:rsid w:val="00EF560B"/>
    <w:rsid w:val="00EF6096"/>
    <w:rsid w:val="00F00331"/>
    <w:rsid w:val="00F033A7"/>
    <w:rsid w:val="00F23EEF"/>
    <w:rsid w:val="00F26399"/>
    <w:rsid w:val="00F30B9F"/>
    <w:rsid w:val="00F369BB"/>
    <w:rsid w:val="00F41358"/>
    <w:rsid w:val="00F433CC"/>
    <w:rsid w:val="00F43E6B"/>
    <w:rsid w:val="00F43FCA"/>
    <w:rsid w:val="00F50E43"/>
    <w:rsid w:val="00F53766"/>
    <w:rsid w:val="00F5420F"/>
    <w:rsid w:val="00F54ABF"/>
    <w:rsid w:val="00F6495C"/>
    <w:rsid w:val="00F7247D"/>
    <w:rsid w:val="00F841C3"/>
    <w:rsid w:val="00F86DE0"/>
    <w:rsid w:val="00F92AEB"/>
    <w:rsid w:val="00F92E0A"/>
    <w:rsid w:val="00F9302C"/>
    <w:rsid w:val="00FA5F6A"/>
    <w:rsid w:val="00FB0879"/>
    <w:rsid w:val="00FB23A4"/>
    <w:rsid w:val="00FC3960"/>
    <w:rsid w:val="00FC6781"/>
    <w:rsid w:val="00FD0638"/>
    <w:rsid w:val="00FD19CF"/>
    <w:rsid w:val="00FD2A20"/>
    <w:rsid w:val="00FD3D61"/>
    <w:rsid w:val="00FD4A7F"/>
    <w:rsid w:val="00FE4074"/>
    <w:rsid w:val="00FF3C41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B6853-45B6-4617-85D2-31C52EC9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080"/>
      </w:tabs>
      <w:jc w:val="both"/>
    </w:pPr>
    <w:rPr>
      <w:sz w:val="26"/>
      <w:szCs w:val="26"/>
    </w:rPr>
  </w:style>
  <w:style w:type="paragraph" w:styleId="a4">
    <w:name w:val="Body Text Indent"/>
    <w:basedOn w:val="a"/>
    <w:pPr>
      <w:widowControl w:val="0"/>
      <w:ind w:firstLine="1080"/>
      <w:jc w:val="both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2">
    <w:name w:val="Body Text Indent 2"/>
    <w:basedOn w:val="a"/>
    <w:pPr>
      <w:widowControl w:val="0"/>
      <w:ind w:firstLine="1080"/>
      <w:jc w:val="both"/>
    </w:pPr>
    <w:rPr>
      <w:sz w:val="26"/>
    </w:rPr>
  </w:style>
  <w:style w:type="paragraph" w:styleId="3">
    <w:name w:val="Body Text Indent 3"/>
    <w:basedOn w:val="a"/>
    <w:pPr>
      <w:widowControl w:val="0"/>
      <w:ind w:firstLine="720"/>
      <w:jc w:val="both"/>
    </w:pPr>
    <w:rPr>
      <w:sz w:val="2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4A31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3D effects 1"/>
    <w:basedOn w:val="a1"/>
    <w:rsid w:val="004A31A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a9">
    <w:name w:val="Balloon Text"/>
    <w:basedOn w:val="a"/>
    <w:semiHidden/>
    <w:rsid w:val="008D7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Управление Федерального Казначейства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Доценко</dc:creator>
  <cp:keywords/>
  <dc:description/>
  <cp:lastModifiedBy>Васин Алексей Николаевич</cp:lastModifiedBy>
  <cp:revision>4</cp:revision>
  <cp:lastPrinted>2018-03-21T11:05:00Z</cp:lastPrinted>
  <dcterms:created xsi:type="dcterms:W3CDTF">2018-03-21T11:42:00Z</dcterms:created>
  <dcterms:modified xsi:type="dcterms:W3CDTF">2018-03-22T07:32:00Z</dcterms:modified>
</cp:coreProperties>
</file>